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8AA" w:rsidRPr="00EE4ACC" w:rsidRDefault="004148AA" w:rsidP="004148AA">
      <w:pPr>
        <w:autoSpaceDE w:val="0"/>
        <w:autoSpaceDN w:val="0"/>
        <w:adjustRightInd w:val="0"/>
        <w:spacing w:after="0" w:line="240" w:lineRule="auto"/>
        <w:jc w:val="right"/>
        <w:outlineLvl w:val="0"/>
        <w:rPr>
          <w:rFonts w:ascii="Courier New" w:hAnsi="Courier New" w:cs="Courier New"/>
          <w:sz w:val="20"/>
          <w:szCs w:val="20"/>
        </w:rPr>
      </w:pPr>
      <w:r w:rsidRPr="00EE4ACC">
        <w:rPr>
          <w:rFonts w:ascii="Courier New" w:hAnsi="Courier New" w:cs="Courier New"/>
          <w:sz w:val="20"/>
          <w:szCs w:val="20"/>
        </w:rPr>
        <w:t>Приложение N 8</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к Правилам технологического</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присоединения энергопринимающих</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устройств потребителей</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электрической энергии, объектов</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по производству электрической</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энергии, а также объектов</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электросетевого хозяйства,</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принадлежащих сетевым организациям</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и иным лицам, к электрическим сетям</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Список изменяющих документов</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 xml:space="preserve">(в ред. Постановлений Правительства РФ от 11.06.2015 </w:t>
      </w:r>
      <w:hyperlink r:id="rId4" w:history="1">
        <w:r w:rsidRPr="00EE4ACC">
          <w:rPr>
            <w:rFonts w:ascii="Courier New" w:hAnsi="Courier New" w:cs="Courier New"/>
            <w:color w:val="0000FF"/>
            <w:sz w:val="20"/>
            <w:szCs w:val="20"/>
          </w:rPr>
          <w:t>N 588</w:t>
        </w:r>
      </w:hyperlink>
      <w:r w:rsidRPr="00EE4ACC">
        <w:rPr>
          <w:rFonts w:ascii="Courier New" w:hAnsi="Courier New" w:cs="Courier New"/>
          <w:sz w:val="20"/>
          <w:szCs w:val="20"/>
        </w:rPr>
        <w:t>,</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 xml:space="preserve">от 05.10.2016 </w:t>
      </w:r>
      <w:hyperlink r:id="rId5" w:history="1">
        <w:r w:rsidRPr="00EE4ACC">
          <w:rPr>
            <w:rFonts w:ascii="Courier New" w:hAnsi="Courier New" w:cs="Courier New"/>
            <w:color w:val="0000FF"/>
            <w:sz w:val="20"/>
            <w:szCs w:val="20"/>
          </w:rPr>
          <w:t>N 999</w:t>
        </w:r>
      </w:hyperlink>
      <w:r w:rsidRPr="00EE4ACC">
        <w:rPr>
          <w:rFonts w:ascii="Courier New" w:hAnsi="Courier New" w:cs="Courier New"/>
          <w:sz w:val="20"/>
          <w:szCs w:val="20"/>
        </w:rPr>
        <w:t xml:space="preserve">, от 07.05.2017 </w:t>
      </w:r>
      <w:hyperlink r:id="rId6" w:history="1">
        <w:r w:rsidRPr="00EE4ACC">
          <w:rPr>
            <w:rFonts w:ascii="Courier New" w:hAnsi="Courier New" w:cs="Courier New"/>
            <w:color w:val="0000FF"/>
            <w:sz w:val="20"/>
            <w:szCs w:val="20"/>
          </w:rPr>
          <w:t>N 542</w:t>
        </w:r>
      </w:hyperlink>
      <w:r w:rsidRPr="00EE4ACC">
        <w:rPr>
          <w:rFonts w:ascii="Courier New" w:hAnsi="Courier New" w:cs="Courier New"/>
          <w:sz w:val="20"/>
          <w:szCs w:val="20"/>
        </w:rPr>
        <w:t>)</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ТИПОВОЙ ДОГОВОР</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об осуществлении технологического присоединения</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к электрическим сетям</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(для физических лиц в целях</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технологического присоединения энергопринимающих</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устройств, максимальная мощность которых составляет до 15</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кВт включительно (с учетом ранее присоединенных в данной</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точке присоединения энергопринимающих устройств) и которые</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используются для бытовых и иных нужд, не связанных</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с осуществлением предпринимательской деятельности)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w:t>
      </w:r>
      <w:proofErr w:type="gramStart"/>
      <w:r w:rsidRPr="00EE4ACC">
        <w:rPr>
          <w:rFonts w:ascii="Courier New" w:hAnsi="Courier New" w:cs="Courier New"/>
          <w:sz w:val="20"/>
          <w:szCs w:val="20"/>
        </w:rPr>
        <w:t>"  "</w:t>
      </w:r>
      <w:proofErr w:type="gramEnd"/>
      <w:r w:rsidRPr="00EE4ACC">
        <w:rPr>
          <w:rFonts w:ascii="Courier New" w:hAnsi="Courier New" w:cs="Courier New"/>
          <w:sz w:val="20"/>
          <w:szCs w:val="20"/>
        </w:rPr>
        <w:t xml:space="preserve">              20   г.</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                   --  --------------------</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(место заключения </w:t>
      </w:r>
      <w:proofErr w:type="gramStart"/>
      <w:r w:rsidRPr="00EE4ACC">
        <w:rPr>
          <w:rFonts w:ascii="Courier New" w:hAnsi="Courier New" w:cs="Courier New"/>
          <w:sz w:val="20"/>
          <w:szCs w:val="20"/>
        </w:rPr>
        <w:t xml:space="preserve">договора)   </w:t>
      </w:r>
      <w:proofErr w:type="gramEnd"/>
      <w:r w:rsidRPr="00EE4ACC">
        <w:rPr>
          <w:rFonts w:ascii="Courier New" w:hAnsi="Courier New" w:cs="Courier New"/>
          <w:sz w:val="20"/>
          <w:szCs w:val="20"/>
        </w:rPr>
        <w:t xml:space="preserve">                 (дата заключения договора)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(наименование сетевой организации)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именуемая в дальнейшем сетевой организацией, в лице 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(должность, фамилия, имя, отчество)</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действующего на основании 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(наименование и реквизиты документа)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с одной стороны, и 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(фамилия, имя, отчество заявителя, серия, номер и дата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выдачи паспорта или иного документа, удостоверяющего личность</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в соответствии с законодательством Российской Федерации)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roofErr w:type="gramStart"/>
      <w:r w:rsidRPr="00EE4ACC">
        <w:rPr>
          <w:rFonts w:ascii="Courier New" w:hAnsi="Courier New" w:cs="Courier New"/>
          <w:sz w:val="20"/>
          <w:szCs w:val="20"/>
        </w:rPr>
        <w:t>именуемый  в</w:t>
      </w:r>
      <w:proofErr w:type="gramEnd"/>
      <w:r w:rsidRPr="00EE4ACC">
        <w:rPr>
          <w:rFonts w:ascii="Courier New" w:hAnsi="Courier New" w:cs="Courier New"/>
          <w:sz w:val="20"/>
          <w:szCs w:val="20"/>
        </w:rPr>
        <w:t xml:space="preserve">  дальнейшем заявителем, с  другой  стороны,  вместе  именуемые</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Сторонами, заключили настоящий договор о нижеследующем:</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outlineLvl w:val="1"/>
        <w:rPr>
          <w:rFonts w:ascii="Courier New" w:hAnsi="Courier New" w:cs="Courier New"/>
          <w:sz w:val="20"/>
          <w:szCs w:val="20"/>
        </w:rPr>
      </w:pPr>
      <w:r w:rsidRPr="00EE4ACC">
        <w:rPr>
          <w:rFonts w:ascii="Courier New" w:hAnsi="Courier New" w:cs="Courier New"/>
          <w:sz w:val="20"/>
          <w:szCs w:val="20"/>
        </w:rPr>
        <w:t>I. Предмет договора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1.  </w:t>
      </w:r>
      <w:proofErr w:type="gramStart"/>
      <w:r w:rsidRPr="00EE4ACC">
        <w:rPr>
          <w:rFonts w:ascii="Courier New" w:hAnsi="Courier New" w:cs="Courier New"/>
          <w:sz w:val="20"/>
          <w:szCs w:val="20"/>
        </w:rPr>
        <w:t>По  настоящему</w:t>
      </w:r>
      <w:proofErr w:type="gramEnd"/>
      <w:r w:rsidRPr="00EE4ACC">
        <w:rPr>
          <w:rFonts w:ascii="Courier New" w:hAnsi="Courier New" w:cs="Courier New"/>
          <w:sz w:val="20"/>
          <w:szCs w:val="20"/>
        </w:rPr>
        <w:t xml:space="preserve">  договору  сетевая  организация  принимает  на  себя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обязательства     по     осуществлению    технологического    присоединения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энергопринимающих    устройств    заявителя </w:t>
      </w:r>
      <w:proofErr w:type="gramStart"/>
      <w:r w:rsidRPr="00EE4ACC">
        <w:rPr>
          <w:rFonts w:ascii="Courier New" w:hAnsi="Courier New" w:cs="Courier New"/>
          <w:sz w:val="20"/>
          <w:szCs w:val="20"/>
        </w:rPr>
        <w:t xml:space="preserve">   (</w:t>
      </w:r>
      <w:proofErr w:type="gramEnd"/>
      <w:r w:rsidRPr="00EE4ACC">
        <w:rPr>
          <w:rFonts w:ascii="Courier New" w:hAnsi="Courier New" w:cs="Courier New"/>
          <w:sz w:val="20"/>
          <w:szCs w:val="20"/>
        </w:rPr>
        <w:t>далее   -   технологическое</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присоединение) 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(наименование энергопринимающих устройств)</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в   том   </w:t>
      </w:r>
      <w:proofErr w:type="gramStart"/>
      <w:r w:rsidRPr="00EE4ACC">
        <w:rPr>
          <w:rFonts w:ascii="Courier New" w:hAnsi="Courier New" w:cs="Courier New"/>
          <w:sz w:val="20"/>
          <w:szCs w:val="20"/>
        </w:rPr>
        <w:t>числе  по</w:t>
      </w:r>
      <w:proofErr w:type="gramEnd"/>
      <w:r w:rsidRPr="00EE4ACC">
        <w:rPr>
          <w:rFonts w:ascii="Courier New" w:hAnsi="Courier New" w:cs="Courier New"/>
          <w:sz w:val="20"/>
          <w:szCs w:val="20"/>
        </w:rPr>
        <w:t xml:space="preserve">   обеспечению   готовности   объектов   электросетевого</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roofErr w:type="gramStart"/>
      <w:r w:rsidRPr="00EE4ACC">
        <w:rPr>
          <w:rFonts w:ascii="Courier New" w:hAnsi="Courier New" w:cs="Courier New"/>
          <w:sz w:val="20"/>
          <w:szCs w:val="20"/>
        </w:rPr>
        <w:t>хозяйства  (</w:t>
      </w:r>
      <w:proofErr w:type="gramEnd"/>
      <w:r w:rsidRPr="00EE4ACC">
        <w:rPr>
          <w:rFonts w:ascii="Courier New" w:hAnsi="Courier New" w:cs="Courier New"/>
          <w:sz w:val="20"/>
          <w:szCs w:val="20"/>
        </w:rPr>
        <w:t>включая  их  проектирование,  строительство,  реконструкцию)  к</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присоединению   </w:t>
      </w:r>
      <w:proofErr w:type="gramStart"/>
      <w:r w:rsidRPr="00EE4ACC">
        <w:rPr>
          <w:rFonts w:ascii="Courier New" w:hAnsi="Courier New" w:cs="Courier New"/>
          <w:sz w:val="20"/>
          <w:szCs w:val="20"/>
        </w:rPr>
        <w:t>энергопринимающих  устройств</w:t>
      </w:r>
      <w:proofErr w:type="gramEnd"/>
      <w:r w:rsidRPr="00EE4ACC">
        <w:rPr>
          <w:rFonts w:ascii="Courier New" w:hAnsi="Courier New" w:cs="Courier New"/>
          <w:sz w:val="20"/>
          <w:szCs w:val="20"/>
        </w:rPr>
        <w:t>,  урегулированию  отношений  с</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roofErr w:type="gramStart"/>
      <w:r w:rsidRPr="00EE4ACC">
        <w:rPr>
          <w:rFonts w:ascii="Courier New" w:hAnsi="Courier New" w:cs="Courier New"/>
          <w:sz w:val="20"/>
          <w:szCs w:val="20"/>
        </w:rPr>
        <w:t>третьими  лицами</w:t>
      </w:r>
      <w:proofErr w:type="gramEnd"/>
      <w:r w:rsidRPr="00EE4ACC">
        <w:rPr>
          <w:rFonts w:ascii="Courier New" w:hAnsi="Courier New" w:cs="Courier New"/>
          <w:sz w:val="20"/>
          <w:szCs w:val="20"/>
        </w:rPr>
        <w:t xml:space="preserve"> в случае необходимости строительства (модернизации) такими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лицами     принадлежащих     им    объектов    электросетевого    хозяйства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(энергопринимающих   </w:t>
      </w:r>
      <w:proofErr w:type="gramStart"/>
      <w:r w:rsidRPr="00EE4ACC">
        <w:rPr>
          <w:rFonts w:ascii="Courier New" w:hAnsi="Courier New" w:cs="Courier New"/>
          <w:sz w:val="20"/>
          <w:szCs w:val="20"/>
        </w:rPr>
        <w:t xml:space="preserve">устройств,   </w:t>
      </w:r>
      <w:proofErr w:type="gramEnd"/>
      <w:r w:rsidRPr="00EE4ACC">
        <w:rPr>
          <w:rFonts w:ascii="Courier New" w:hAnsi="Courier New" w:cs="Courier New"/>
          <w:sz w:val="20"/>
          <w:szCs w:val="20"/>
        </w:rPr>
        <w:t>объектов   электроэнергетики),  с  учетом</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следующих характеристик:</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максимальная мощность присоединяемых энергопринимающих устройств ________ (кВт);</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lastRenderedPageBreak/>
        <w:t>категория надежности _______;</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класс напряжения электрических сетей, к которым осуществляется технологическое присоединение _____ (</w:t>
      </w:r>
      <w:proofErr w:type="spellStart"/>
      <w:r w:rsidRPr="00EE4ACC">
        <w:rPr>
          <w:rFonts w:ascii="Courier New" w:hAnsi="Courier New" w:cs="Courier New"/>
          <w:sz w:val="20"/>
          <w:szCs w:val="20"/>
        </w:rPr>
        <w:t>кВ</w:t>
      </w:r>
      <w:proofErr w:type="spellEnd"/>
      <w:r w:rsidRPr="00EE4ACC">
        <w:rPr>
          <w:rFonts w:ascii="Courier New" w:hAnsi="Courier New" w:cs="Courier New"/>
          <w:sz w:val="20"/>
          <w:szCs w:val="20"/>
        </w:rPr>
        <w:t>);</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максимальная мощность ранее присоединенных энергопринимающих устройств ___________ кВт </w:t>
      </w:r>
      <w:hyperlink w:anchor="Par176" w:history="1">
        <w:r w:rsidRPr="00EE4ACC">
          <w:rPr>
            <w:rFonts w:ascii="Courier New" w:hAnsi="Courier New" w:cs="Courier New"/>
            <w:color w:val="0000FF"/>
            <w:sz w:val="20"/>
            <w:szCs w:val="20"/>
          </w:rPr>
          <w:t>&lt;1&gt;</w:t>
        </w:r>
      </w:hyperlink>
      <w:r w:rsidRPr="00EE4ACC">
        <w:rPr>
          <w:rFonts w:ascii="Courier New" w:hAnsi="Courier New" w:cs="Courier New"/>
          <w:sz w:val="20"/>
          <w:szCs w:val="20"/>
        </w:rPr>
        <w:t>.</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Заявитель обязуется оплатить расходы на технологическое присоединение в соответствии с условиями настоящего договора.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2. Технологическое присоединение необходимо для электроснабжения 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(наименование объектов заявителя)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расположенных (которые будут располагаться) 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(место нахождения объектов заявителя)</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ar177" w:history="1">
        <w:r w:rsidRPr="00EE4ACC">
          <w:rPr>
            <w:rFonts w:ascii="Courier New" w:hAnsi="Courier New" w:cs="Courier New"/>
            <w:color w:val="0000FF"/>
            <w:sz w:val="20"/>
            <w:szCs w:val="20"/>
          </w:rPr>
          <w:t>&lt;2&gt;</w:t>
        </w:r>
      </w:hyperlink>
      <w:r w:rsidRPr="00EE4ACC">
        <w:rPr>
          <w:rFonts w:ascii="Courier New" w:hAnsi="Courier New" w:cs="Courier New"/>
          <w:sz w:val="20"/>
          <w:szCs w:val="20"/>
        </w:rPr>
        <w:t xml:space="preserve"> от границы участка заявителя, на котором располагаются (будут располагаться) присоединяемые объекты заявителя.</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4. </w:t>
      </w:r>
      <w:hyperlink w:anchor="Par192" w:history="1">
        <w:r w:rsidRPr="00EE4ACC">
          <w:rPr>
            <w:rFonts w:ascii="Courier New" w:hAnsi="Courier New" w:cs="Courier New"/>
            <w:color w:val="0000FF"/>
            <w:sz w:val="20"/>
            <w:szCs w:val="20"/>
          </w:rPr>
          <w:t>Технические условия</w:t>
        </w:r>
      </w:hyperlink>
      <w:r w:rsidRPr="00EE4ACC">
        <w:rPr>
          <w:rFonts w:ascii="Courier New" w:hAnsi="Courier New" w:cs="Courier New"/>
          <w:sz w:val="20"/>
          <w:szCs w:val="20"/>
        </w:rPr>
        <w:t xml:space="preserve"> являются неотъемлемой частью настоящего договора и приведены в приложении.</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Срок действия технических условий составляет _______ год (года) </w:t>
      </w:r>
      <w:hyperlink w:anchor="Par178" w:history="1">
        <w:r w:rsidRPr="00EE4ACC">
          <w:rPr>
            <w:rFonts w:ascii="Courier New" w:hAnsi="Courier New" w:cs="Courier New"/>
            <w:color w:val="0000FF"/>
            <w:sz w:val="20"/>
            <w:szCs w:val="20"/>
          </w:rPr>
          <w:t>&lt;3&gt;</w:t>
        </w:r>
      </w:hyperlink>
      <w:r w:rsidRPr="00EE4ACC">
        <w:rPr>
          <w:rFonts w:ascii="Courier New" w:hAnsi="Courier New" w:cs="Courier New"/>
          <w:sz w:val="20"/>
          <w:szCs w:val="20"/>
        </w:rPr>
        <w:t xml:space="preserve"> со дня заключения настоящего договора.</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0" w:name="Par76"/>
      <w:bookmarkEnd w:id="0"/>
      <w:r w:rsidRPr="00EE4ACC">
        <w:rPr>
          <w:rFonts w:ascii="Courier New" w:hAnsi="Courier New" w:cs="Courier New"/>
          <w:sz w:val="20"/>
          <w:szCs w:val="20"/>
        </w:rPr>
        <w:t xml:space="preserve">5. Срок выполнения мероприятий по технологическому присоединению составляет _____________ </w:t>
      </w:r>
      <w:hyperlink w:anchor="Par179" w:history="1">
        <w:r w:rsidRPr="00EE4ACC">
          <w:rPr>
            <w:rFonts w:ascii="Courier New" w:hAnsi="Courier New" w:cs="Courier New"/>
            <w:color w:val="0000FF"/>
            <w:sz w:val="20"/>
            <w:szCs w:val="20"/>
          </w:rPr>
          <w:t>&lt;4&gt;</w:t>
        </w:r>
      </w:hyperlink>
      <w:r w:rsidRPr="00EE4ACC">
        <w:rPr>
          <w:rFonts w:ascii="Courier New" w:hAnsi="Courier New" w:cs="Courier New"/>
          <w:sz w:val="20"/>
          <w:szCs w:val="20"/>
        </w:rPr>
        <w:t xml:space="preserve"> со дня заключения настоящего договора.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outlineLvl w:val="1"/>
        <w:rPr>
          <w:rFonts w:ascii="Courier New" w:hAnsi="Courier New" w:cs="Courier New"/>
          <w:sz w:val="20"/>
          <w:szCs w:val="20"/>
        </w:rPr>
      </w:pPr>
      <w:r w:rsidRPr="00EE4ACC">
        <w:rPr>
          <w:rFonts w:ascii="Courier New" w:hAnsi="Courier New" w:cs="Courier New"/>
          <w:sz w:val="20"/>
          <w:szCs w:val="20"/>
        </w:rPr>
        <w:t>II. Обязанности Сторон</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6. Сетевая организация обязуется:</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rsidRPr="00EE4ACC">
        <w:rPr>
          <w:rFonts w:ascii="Courier New" w:hAnsi="Courier New" w:cs="Courier New"/>
          <w:sz w:val="20"/>
          <w:szCs w:val="20"/>
        </w:rPr>
        <w:t>энергопринимающие</w:t>
      </w:r>
      <w:proofErr w:type="spellEnd"/>
      <w:r w:rsidRPr="00EE4ACC">
        <w:rPr>
          <w:rFonts w:ascii="Courier New" w:hAnsi="Courier New" w:cs="Courier New"/>
          <w:sz w:val="20"/>
          <w:szCs w:val="20"/>
        </w:rPr>
        <w:t xml:space="preserve"> устройства заявителя, указанные в технических условиях;</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1" w:name="Par82"/>
      <w:bookmarkEnd w:id="1"/>
      <w:r w:rsidRPr="00EE4ACC">
        <w:rPr>
          <w:rFonts w:ascii="Courier New" w:hAnsi="Courier New" w:cs="Courier New"/>
          <w:sz w:val="20"/>
          <w:szCs w:val="20"/>
        </w:rP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не позднее ________ рабочих дней со дня проведения осмотра (обследования), указанного в </w:t>
      </w:r>
      <w:hyperlink w:anchor="Par82" w:history="1">
        <w:r w:rsidRPr="00EE4ACC">
          <w:rPr>
            <w:rFonts w:ascii="Courier New" w:hAnsi="Courier New" w:cs="Courier New"/>
            <w:color w:val="0000FF"/>
            <w:sz w:val="20"/>
            <w:szCs w:val="20"/>
          </w:rPr>
          <w:t>абзаце третьем</w:t>
        </w:r>
      </w:hyperlink>
      <w:r w:rsidRPr="00EE4ACC">
        <w:rPr>
          <w:rFonts w:ascii="Courier New" w:hAnsi="Courier New" w:cs="Courier New"/>
          <w:sz w:val="20"/>
          <w:szCs w:val="20"/>
        </w:rPr>
        <w:t xml:space="preserve"> настоящего пункта, с соблюдением срока, установленного </w:t>
      </w:r>
      <w:hyperlink w:anchor="Par76" w:history="1">
        <w:r w:rsidRPr="00EE4ACC">
          <w:rPr>
            <w:rFonts w:ascii="Courier New" w:hAnsi="Courier New" w:cs="Courier New"/>
            <w:color w:val="0000FF"/>
            <w:sz w:val="20"/>
            <w:szCs w:val="20"/>
          </w:rPr>
          <w:t>пунктом 5</w:t>
        </w:r>
      </w:hyperlink>
      <w:r w:rsidRPr="00EE4ACC">
        <w:rPr>
          <w:rFonts w:ascii="Courier New" w:hAnsi="Courier New" w:cs="Courier New"/>
          <w:sz w:val="20"/>
          <w:szCs w:val="20"/>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8. Заявитель обязуется:</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rsidRPr="00EE4ACC">
        <w:rPr>
          <w:rFonts w:ascii="Courier New" w:hAnsi="Courier New" w:cs="Courier New"/>
          <w:sz w:val="20"/>
          <w:szCs w:val="20"/>
        </w:rPr>
        <w:t>энергопринимающие</w:t>
      </w:r>
      <w:proofErr w:type="spellEnd"/>
      <w:r w:rsidRPr="00EE4ACC">
        <w:rPr>
          <w:rFonts w:ascii="Courier New" w:hAnsi="Courier New" w:cs="Courier New"/>
          <w:sz w:val="20"/>
          <w:szCs w:val="20"/>
        </w:rPr>
        <w:t xml:space="preserve"> устройства заявителя, указанные в технических условиях;</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принять участие в осмотре (обследовании) присоединяемых энергопринимающих устройств сетевой организацией;</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w:t>
      </w:r>
      <w:r w:rsidRPr="00EE4ACC">
        <w:rPr>
          <w:rFonts w:ascii="Courier New" w:hAnsi="Courier New" w:cs="Courier New"/>
          <w:sz w:val="20"/>
          <w:szCs w:val="20"/>
        </w:rPr>
        <w:lastRenderedPageBreak/>
        <w:t>подписания в течение ______ рабочих дней со дня получения указанного акта от сетевой организации;</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надлежащим образом исполнять указанные в </w:t>
      </w:r>
      <w:hyperlink w:anchor="Par94" w:history="1">
        <w:r w:rsidRPr="00EE4ACC">
          <w:rPr>
            <w:rFonts w:ascii="Courier New" w:hAnsi="Courier New" w:cs="Courier New"/>
            <w:color w:val="0000FF"/>
            <w:sz w:val="20"/>
            <w:szCs w:val="20"/>
          </w:rPr>
          <w:t>разделе III</w:t>
        </w:r>
      </w:hyperlink>
      <w:r w:rsidRPr="00EE4ACC">
        <w:rPr>
          <w:rFonts w:ascii="Courier New" w:hAnsi="Courier New" w:cs="Courier New"/>
          <w:sz w:val="20"/>
          <w:szCs w:val="20"/>
        </w:rPr>
        <w:t xml:space="preserve"> настоящего договора обязательства по оплате расходов на технологическое присоединение;</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outlineLvl w:val="1"/>
        <w:rPr>
          <w:rFonts w:ascii="Courier New" w:hAnsi="Courier New" w:cs="Courier New"/>
          <w:sz w:val="20"/>
          <w:szCs w:val="20"/>
        </w:rPr>
      </w:pPr>
      <w:bookmarkStart w:id="2" w:name="Par94"/>
      <w:bookmarkEnd w:id="2"/>
      <w:r w:rsidRPr="00EE4ACC">
        <w:rPr>
          <w:rFonts w:ascii="Courier New" w:hAnsi="Courier New" w:cs="Courier New"/>
          <w:sz w:val="20"/>
          <w:szCs w:val="20"/>
        </w:rPr>
        <w:t>III. Плата за технологическое присоединение</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и порядок расчетов</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10. Размер  платы  за  технологическое  присоединение  определяется </w:t>
      </w:r>
      <w:hyperlink w:anchor="Par180" w:history="1">
        <w:r w:rsidRPr="00EE4ACC">
          <w:rPr>
            <w:rFonts w:ascii="Courier New" w:hAnsi="Courier New" w:cs="Courier New"/>
            <w:color w:val="0000FF"/>
            <w:sz w:val="20"/>
            <w:szCs w:val="20"/>
          </w:rPr>
          <w:t>&lt;5&gt;</w:t>
        </w:r>
      </w:hyperlink>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в соответствии с решением 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(наименование органа исполнительной власти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в области государственного регулирования тарифов)</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от _____________ N _______ и составляет ____________ рублей _______ копеек.</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11.  </w:t>
      </w:r>
      <w:proofErr w:type="gramStart"/>
      <w:r w:rsidRPr="00EE4ACC">
        <w:rPr>
          <w:rFonts w:ascii="Courier New" w:hAnsi="Courier New" w:cs="Courier New"/>
          <w:sz w:val="20"/>
          <w:szCs w:val="20"/>
        </w:rPr>
        <w:t>Внесение  платы</w:t>
      </w:r>
      <w:proofErr w:type="gramEnd"/>
      <w:r w:rsidRPr="00EE4ACC">
        <w:rPr>
          <w:rFonts w:ascii="Courier New" w:hAnsi="Courier New" w:cs="Courier New"/>
          <w:sz w:val="20"/>
          <w:szCs w:val="20"/>
        </w:rPr>
        <w:t xml:space="preserve">  за  технологическое  присоединение осуществляется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заявителем в следующем порядке: 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(указываются порядок и сроки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внесения платы за технологическое присоединение)</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outlineLvl w:val="1"/>
        <w:rPr>
          <w:rFonts w:ascii="Courier New" w:hAnsi="Courier New" w:cs="Courier New"/>
          <w:sz w:val="20"/>
          <w:szCs w:val="20"/>
        </w:rPr>
      </w:pPr>
      <w:r w:rsidRPr="00EE4ACC">
        <w:rPr>
          <w:rFonts w:ascii="Courier New" w:hAnsi="Courier New" w:cs="Courier New"/>
          <w:sz w:val="20"/>
          <w:szCs w:val="20"/>
        </w:rPr>
        <w:t>IV. Разграничение балансовой принадлежности электрических</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сетей и эксплуатационной ответственности Сторон</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181" w:history="1">
        <w:r w:rsidRPr="00EE4ACC">
          <w:rPr>
            <w:rFonts w:ascii="Courier New" w:hAnsi="Courier New" w:cs="Courier New"/>
            <w:color w:val="0000FF"/>
            <w:sz w:val="20"/>
            <w:szCs w:val="20"/>
          </w:rPr>
          <w:t>&lt;6&gt;</w:t>
        </w:r>
      </w:hyperlink>
      <w:r w:rsidRPr="00EE4ACC">
        <w:rPr>
          <w:rFonts w:ascii="Courier New" w:hAnsi="Courier New" w:cs="Courier New"/>
          <w:sz w:val="20"/>
          <w:szCs w:val="20"/>
        </w:rPr>
        <w:t>.</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outlineLvl w:val="1"/>
        <w:rPr>
          <w:rFonts w:ascii="Courier New" w:hAnsi="Courier New" w:cs="Courier New"/>
          <w:sz w:val="20"/>
          <w:szCs w:val="20"/>
        </w:rPr>
      </w:pPr>
      <w:r w:rsidRPr="00EE4ACC">
        <w:rPr>
          <w:rFonts w:ascii="Courier New" w:hAnsi="Courier New" w:cs="Courier New"/>
          <w:sz w:val="20"/>
          <w:szCs w:val="20"/>
        </w:rPr>
        <w:t>V. Условия изменения, расторжения договора</w:t>
      </w:r>
    </w:p>
    <w:p w:rsidR="004148AA" w:rsidRPr="00EE4ACC" w:rsidRDefault="004148AA" w:rsidP="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и ответственность Сторон</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14. Настоящий договор может быть изменен по письменному соглашению Сторон или в судебном порядке.</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15. Договор может быть расторгнут по требованию одной из Сторон по основаниям, предусмотренным Гражданским </w:t>
      </w:r>
      <w:hyperlink r:id="rId7" w:history="1">
        <w:r w:rsidRPr="00EE4ACC">
          <w:rPr>
            <w:rFonts w:ascii="Courier New" w:hAnsi="Courier New" w:cs="Courier New"/>
            <w:color w:val="0000FF"/>
            <w:sz w:val="20"/>
            <w:szCs w:val="20"/>
          </w:rPr>
          <w:t>кодексом</w:t>
        </w:r>
      </w:hyperlink>
      <w:r w:rsidRPr="00EE4ACC">
        <w:rPr>
          <w:rFonts w:ascii="Courier New" w:hAnsi="Courier New" w:cs="Courier New"/>
          <w:sz w:val="20"/>
          <w:szCs w:val="20"/>
        </w:rPr>
        <w:t xml:space="preserve"> Российской Федерации.</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 xml:space="preserve">17. 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составляет 550 рублей, обязана уплатить другой стороне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w:t>
      </w:r>
      <w:r w:rsidRPr="00EE4ACC">
        <w:rPr>
          <w:rFonts w:ascii="Courier New" w:hAnsi="Courier New" w:cs="Courier New"/>
          <w:sz w:val="20"/>
          <w:szCs w:val="20"/>
        </w:rPr>
        <w:lastRenderedPageBreak/>
        <w:t>превышать размер неустойки, определенной в предусмотренном настоящим абзацем порядке за год просрочки.</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Сторона договора, нарушившая срок осуществления мероприятий по технологическому присоединению, предусмотренный договором, в случае если плата за технологическое присоединение по договору превышает 550 рублей,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первым или вторым настоящего пункта, в случае необоснованного уклонения либо отказа от ее уплаты.</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outlineLvl w:val="1"/>
        <w:rPr>
          <w:rFonts w:ascii="Courier New" w:hAnsi="Courier New" w:cs="Courier New"/>
          <w:sz w:val="20"/>
          <w:szCs w:val="20"/>
        </w:rPr>
      </w:pPr>
      <w:r w:rsidRPr="00EE4ACC">
        <w:rPr>
          <w:rFonts w:ascii="Courier New" w:hAnsi="Courier New" w:cs="Courier New"/>
          <w:sz w:val="20"/>
          <w:szCs w:val="20"/>
        </w:rPr>
        <w:t>VI. Порядок разрешения споров</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outlineLvl w:val="1"/>
        <w:rPr>
          <w:rFonts w:ascii="Courier New" w:hAnsi="Courier New" w:cs="Courier New"/>
          <w:sz w:val="20"/>
          <w:szCs w:val="20"/>
        </w:rPr>
      </w:pPr>
      <w:r w:rsidRPr="00EE4ACC">
        <w:rPr>
          <w:rFonts w:ascii="Courier New" w:hAnsi="Courier New" w:cs="Courier New"/>
          <w:sz w:val="20"/>
          <w:szCs w:val="20"/>
        </w:rPr>
        <w:t>VII. Заключительные положения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22. Настоящий договор составлен и подписан в двух экземплярах, по одному для каждой из Сторон.</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center"/>
        <w:outlineLvl w:val="1"/>
        <w:rPr>
          <w:rFonts w:ascii="Courier New" w:hAnsi="Courier New" w:cs="Courier New"/>
          <w:sz w:val="20"/>
          <w:szCs w:val="20"/>
        </w:rPr>
      </w:pPr>
      <w:r w:rsidRPr="00EE4ACC">
        <w:rPr>
          <w:rFonts w:ascii="Courier New" w:hAnsi="Courier New" w:cs="Courier New"/>
          <w:sz w:val="20"/>
          <w:szCs w:val="20"/>
        </w:rPr>
        <w:t>Реквизиты Сторон</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44"/>
        <w:gridCol w:w="360"/>
        <w:gridCol w:w="4564"/>
      </w:tblGrid>
      <w:tr w:rsidR="004148AA" w:rsidRPr="00EE4ACC">
        <w:tc>
          <w:tcPr>
            <w:tcW w:w="4444" w:type="dxa"/>
          </w:tcPr>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Сетевая организация</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w:t>
            </w:r>
            <w:r w:rsidR="00EE4ACC">
              <w:rPr>
                <w:rFonts w:ascii="Courier New" w:hAnsi="Courier New" w:cs="Courier New"/>
                <w:sz w:val="20"/>
                <w:szCs w:val="20"/>
              </w:rPr>
              <w:t>_______________________________</w:t>
            </w:r>
          </w:p>
          <w:p w:rsidR="004148AA" w:rsidRPr="00EE4ACC" w:rsidRDefault="004148AA" w:rsidP="00EE4ACC">
            <w:pPr>
              <w:autoSpaceDE w:val="0"/>
              <w:autoSpaceDN w:val="0"/>
              <w:adjustRightInd w:val="0"/>
              <w:spacing w:after="0" w:line="240" w:lineRule="auto"/>
              <w:rPr>
                <w:rFonts w:ascii="Courier New" w:hAnsi="Courier New" w:cs="Courier New"/>
                <w:sz w:val="20"/>
                <w:szCs w:val="20"/>
              </w:rPr>
            </w:pPr>
            <w:r w:rsidRPr="00EE4ACC">
              <w:rPr>
                <w:rFonts w:ascii="Courier New" w:hAnsi="Courier New" w:cs="Courier New"/>
                <w:sz w:val="20"/>
                <w:szCs w:val="20"/>
              </w:rPr>
              <w:t>(наименование сетевой организации)</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(место нахождения)</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ИНН/КПП ___________________________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р/с __________________________________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к/с __________________________________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(должность, фамилия, имя, отчество лица,</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действующего от имени сетевой организации)</w:t>
            </w:r>
          </w:p>
        </w:tc>
        <w:tc>
          <w:tcPr>
            <w:tcW w:w="360" w:type="dxa"/>
          </w:tcPr>
          <w:p w:rsidR="004148AA" w:rsidRPr="00EE4ACC" w:rsidRDefault="004148AA">
            <w:pPr>
              <w:autoSpaceDE w:val="0"/>
              <w:autoSpaceDN w:val="0"/>
              <w:adjustRightInd w:val="0"/>
              <w:spacing w:after="0" w:line="240" w:lineRule="auto"/>
              <w:rPr>
                <w:rFonts w:ascii="Courier New" w:hAnsi="Courier New" w:cs="Courier New"/>
                <w:sz w:val="20"/>
                <w:szCs w:val="20"/>
              </w:rPr>
            </w:pPr>
          </w:p>
        </w:tc>
        <w:tc>
          <w:tcPr>
            <w:tcW w:w="4564" w:type="dxa"/>
          </w:tcPr>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Заявитель</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(фамилия, имя, отчество)</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(серия, номер, дата и место выдачи паспорта</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или иного документа, удостоверяющего</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w:t>
            </w:r>
          </w:p>
          <w:p w:rsidR="004148AA" w:rsidRPr="00EE4ACC" w:rsidRDefault="004148AA">
            <w:pPr>
              <w:autoSpaceDE w:val="0"/>
              <w:autoSpaceDN w:val="0"/>
              <w:adjustRightInd w:val="0"/>
              <w:spacing w:after="0" w:line="240" w:lineRule="auto"/>
              <w:jc w:val="center"/>
              <w:rPr>
                <w:rFonts w:ascii="Courier New" w:hAnsi="Courier New" w:cs="Courier New"/>
                <w:sz w:val="20"/>
                <w:szCs w:val="20"/>
              </w:rPr>
            </w:pPr>
            <w:r w:rsidRPr="00EE4ACC">
              <w:rPr>
                <w:rFonts w:ascii="Courier New" w:hAnsi="Courier New" w:cs="Courier New"/>
                <w:sz w:val="20"/>
                <w:szCs w:val="20"/>
              </w:rPr>
              <w:t>личность в соответствии с законодательством Российской Федерации)</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ИНН (п</w:t>
            </w:r>
            <w:r w:rsidR="00EE4ACC">
              <w:rPr>
                <w:rFonts w:ascii="Courier New" w:hAnsi="Courier New" w:cs="Courier New"/>
                <w:sz w:val="20"/>
                <w:szCs w:val="20"/>
              </w:rPr>
              <w:t>ри наличии) ___________________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Место </w:t>
            </w:r>
            <w:r w:rsidR="00EE4ACC">
              <w:rPr>
                <w:rFonts w:ascii="Courier New" w:hAnsi="Courier New" w:cs="Courier New"/>
                <w:sz w:val="20"/>
                <w:szCs w:val="20"/>
              </w:rPr>
              <w:t>жительства ____________________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w:t>
            </w:r>
            <w:r w:rsidR="00EE4ACC">
              <w:rPr>
                <w:rFonts w:ascii="Courier New" w:hAnsi="Courier New" w:cs="Courier New"/>
                <w:sz w:val="20"/>
                <w:szCs w:val="20"/>
              </w:rPr>
              <w:t>_______________________________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w:t>
            </w:r>
            <w:r w:rsidR="00EE4ACC">
              <w:rPr>
                <w:rFonts w:ascii="Courier New" w:hAnsi="Courier New" w:cs="Courier New"/>
                <w:sz w:val="20"/>
                <w:szCs w:val="20"/>
              </w:rPr>
              <w:t>__</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w:t>
            </w:r>
            <w:r w:rsidR="00EE4ACC">
              <w:rPr>
                <w:rFonts w:ascii="Courier New" w:hAnsi="Courier New" w:cs="Courier New"/>
                <w:sz w:val="20"/>
                <w:szCs w:val="20"/>
              </w:rPr>
              <w:t>_______________________________</w:t>
            </w:r>
          </w:p>
        </w:tc>
      </w:tr>
      <w:tr w:rsidR="004148AA" w:rsidRPr="00EE4ACC">
        <w:tc>
          <w:tcPr>
            <w:tcW w:w="4444" w:type="dxa"/>
          </w:tcPr>
          <w:p w:rsidR="004148AA" w:rsidRPr="00EE4ACC" w:rsidRDefault="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_________</w:t>
            </w:r>
          </w:p>
          <w:p w:rsidR="004148AA" w:rsidRPr="00EE4ACC" w:rsidRDefault="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(подпись)</w:t>
            </w:r>
          </w:p>
          <w:p w:rsidR="004148AA" w:rsidRPr="00EE4ACC" w:rsidRDefault="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М.П.</w:t>
            </w:r>
          </w:p>
        </w:tc>
        <w:tc>
          <w:tcPr>
            <w:tcW w:w="360" w:type="dxa"/>
          </w:tcPr>
          <w:p w:rsidR="004148AA" w:rsidRPr="00EE4ACC" w:rsidRDefault="004148AA">
            <w:pPr>
              <w:autoSpaceDE w:val="0"/>
              <w:autoSpaceDN w:val="0"/>
              <w:adjustRightInd w:val="0"/>
              <w:spacing w:after="0" w:line="240" w:lineRule="auto"/>
              <w:rPr>
                <w:rFonts w:ascii="Courier New" w:hAnsi="Courier New" w:cs="Courier New"/>
                <w:sz w:val="20"/>
                <w:szCs w:val="20"/>
              </w:rPr>
            </w:pPr>
          </w:p>
        </w:tc>
        <w:tc>
          <w:tcPr>
            <w:tcW w:w="4564" w:type="dxa"/>
          </w:tcPr>
          <w:p w:rsidR="004148AA" w:rsidRPr="00EE4ACC" w:rsidRDefault="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_________</w:t>
            </w:r>
          </w:p>
          <w:p w:rsidR="004148AA" w:rsidRPr="00EE4ACC" w:rsidRDefault="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(подпись)</w:t>
            </w:r>
          </w:p>
        </w:tc>
      </w:tr>
    </w:tbl>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lastRenderedPageBreak/>
        <w:t>--------------------------------</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3" w:name="Par176"/>
      <w:bookmarkEnd w:id="3"/>
      <w:r w:rsidRPr="00EE4ACC">
        <w:rPr>
          <w:rFonts w:ascii="Courier New" w:hAnsi="Courier New" w:cs="Courier New"/>
          <w:sz w:val="20"/>
          <w:szCs w:val="20"/>
        </w:rPr>
        <w:t xml:space="preserve">&lt;1&gt; Подлежит указанию, если </w:t>
      </w:r>
      <w:proofErr w:type="spellStart"/>
      <w:r w:rsidRPr="00EE4ACC">
        <w:rPr>
          <w:rFonts w:ascii="Courier New" w:hAnsi="Courier New" w:cs="Courier New"/>
          <w:sz w:val="20"/>
          <w:szCs w:val="20"/>
        </w:rPr>
        <w:t>энергопринимающее</w:t>
      </w:r>
      <w:proofErr w:type="spellEnd"/>
      <w:r w:rsidRPr="00EE4ACC">
        <w:rPr>
          <w:rFonts w:ascii="Courier New" w:hAnsi="Courier New" w:cs="Courier New"/>
          <w:sz w:val="20"/>
          <w:szCs w:val="20"/>
        </w:rPr>
        <w:t xml:space="preserve"> устройство заявителя ранее в надлежащем порядке </w:t>
      </w:r>
      <w:proofErr w:type="gramStart"/>
      <w:r w:rsidRPr="00EE4ACC">
        <w:rPr>
          <w:rFonts w:ascii="Courier New" w:hAnsi="Courier New" w:cs="Courier New"/>
          <w:sz w:val="20"/>
          <w:szCs w:val="20"/>
        </w:rPr>
        <w:t>было технологически присоединено</w:t>
      </w:r>
      <w:proofErr w:type="gramEnd"/>
      <w:r w:rsidRPr="00EE4ACC">
        <w:rPr>
          <w:rFonts w:ascii="Courier New" w:hAnsi="Courier New" w:cs="Courier New"/>
          <w:sz w:val="20"/>
          <w:szCs w:val="20"/>
        </w:rP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4" w:name="Par177"/>
      <w:bookmarkEnd w:id="4"/>
      <w:r w:rsidRPr="00EE4ACC">
        <w:rPr>
          <w:rFonts w:ascii="Courier New" w:hAnsi="Courier New" w:cs="Courier New"/>
          <w:sz w:val="20"/>
          <w:szCs w:val="20"/>
        </w:rP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5" w:name="Par178"/>
      <w:bookmarkEnd w:id="5"/>
      <w:r w:rsidRPr="00EE4ACC">
        <w:rPr>
          <w:rFonts w:ascii="Courier New" w:hAnsi="Courier New" w:cs="Courier New"/>
          <w:sz w:val="20"/>
          <w:szCs w:val="20"/>
        </w:rPr>
        <w:t>&lt;3&gt; Срок действия технических условий не может составлять менее 2 лет и более 5 лет.</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6" w:name="Par179"/>
      <w:bookmarkEnd w:id="6"/>
      <w:r w:rsidRPr="00EE4ACC">
        <w:rPr>
          <w:rFonts w:ascii="Courier New" w:hAnsi="Courier New" w:cs="Courier New"/>
          <w:sz w:val="20"/>
          <w:szCs w:val="20"/>
        </w:rPr>
        <w:t xml:space="preserve">&lt;4&gt;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w:t>
      </w:r>
      <w:proofErr w:type="spellStart"/>
      <w:r w:rsidRPr="00EE4ACC">
        <w:rPr>
          <w:rFonts w:ascii="Courier New" w:hAnsi="Courier New" w:cs="Courier New"/>
          <w:sz w:val="20"/>
          <w:szCs w:val="20"/>
        </w:rPr>
        <w:t>кВ</w:t>
      </w:r>
      <w:proofErr w:type="spellEnd"/>
      <w:r w:rsidRPr="00EE4ACC">
        <w:rPr>
          <w:rFonts w:ascii="Courier New" w:hAnsi="Courier New" w:cs="Courier New"/>
          <w:sz w:val="20"/>
          <w:szCs w:val="20"/>
        </w:rPr>
        <w:t xml:space="preserve">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w:t>
      </w:r>
      <w:proofErr w:type="spellStart"/>
      <w:r w:rsidRPr="00EE4ACC">
        <w:rPr>
          <w:rFonts w:ascii="Courier New" w:hAnsi="Courier New" w:cs="Courier New"/>
          <w:sz w:val="20"/>
          <w:szCs w:val="20"/>
        </w:rPr>
        <w:t>энергопринимающие</w:t>
      </w:r>
      <w:proofErr w:type="spellEnd"/>
      <w:r w:rsidRPr="00EE4ACC">
        <w:rPr>
          <w:rFonts w:ascii="Courier New" w:hAnsi="Courier New" w:cs="Courier New"/>
          <w:sz w:val="20"/>
          <w:szCs w:val="20"/>
        </w:rPr>
        <w:t xml:space="preserve">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7" w:name="Par180"/>
      <w:bookmarkEnd w:id="7"/>
      <w:r w:rsidRPr="00EE4ACC">
        <w:rPr>
          <w:rFonts w:ascii="Courier New" w:hAnsi="Courier New" w:cs="Courier New"/>
          <w:sz w:val="20"/>
          <w:szCs w:val="20"/>
        </w:rP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8" w:name="Par181"/>
      <w:bookmarkEnd w:id="8"/>
      <w:r w:rsidRPr="00EE4ACC">
        <w:rPr>
          <w:rFonts w:ascii="Courier New" w:hAnsi="Courier New" w:cs="Courier New"/>
          <w:sz w:val="20"/>
          <w:szCs w:val="20"/>
        </w:rP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right"/>
        <w:outlineLvl w:val="1"/>
        <w:rPr>
          <w:rFonts w:ascii="Courier New" w:hAnsi="Courier New" w:cs="Courier New"/>
          <w:sz w:val="20"/>
          <w:szCs w:val="20"/>
        </w:rPr>
      </w:pPr>
      <w:r w:rsidRPr="00EE4ACC">
        <w:rPr>
          <w:rFonts w:ascii="Courier New" w:hAnsi="Courier New" w:cs="Courier New"/>
          <w:sz w:val="20"/>
          <w:szCs w:val="20"/>
        </w:rPr>
        <w:t>Приложение</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к типовому договору</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об осуществлении технологического</w:t>
      </w:r>
    </w:p>
    <w:p w:rsidR="004148AA" w:rsidRPr="00EE4ACC" w:rsidRDefault="004148AA" w:rsidP="004148AA">
      <w:pPr>
        <w:autoSpaceDE w:val="0"/>
        <w:autoSpaceDN w:val="0"/>
        <w:adjustRightInd w:val="0"/>
        <w:spacing w:after="0" w:line="240" w:lineRule="auto"/>
        <w:jc w:val="right"/>
        <w:rPr>
          <w:rFonts w:ascii="Courier New" w:hAnsi="Courier New" w:cs="Courier New"/>
          <w:sz w:val="20"/>
          <w:szCs w:val="20"/>
        </w:rPr>
      </w:pPr>
      <w:r w:rsidRPr="00EE4ACC">
        <w:rPr>
          <w:rFonts w:ascii="Courier New" w:hAnsi="Courier New" w:cs="Courier New"/>
          <w:sz w:val="20"/>
          <w:szCs w:val="20"/>
        </w:rPr>
        <w:t>присоединения к электрическим сетям</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bookmarkStart w:id="9" w:name="Par192"/>
      <w:bookmarkEnd w:id="9"/>
      <w:r w:rsidRPr="00EE4ACC">
        <w:rPr>
          <w:rFonts w:ascii="Courier New" w:hAnsi="Courier New" w:cs="Courier New"/>
          <w:sz w:val="20"/>
          <w:szCs w:val="20"/>
        </w:rPr>
        <w:t xml:space="preserve">                            ТЕХНИЧЕСКИЕ УСЛОВИЯ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для присоединения к электрическим сетям</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(для физических лиц в целях технологического присоединения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энергопринимающих устройств, максимальная мощность которых</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составляет до 15 кВт включительно (с учетом ранее присоединенных</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в данной точке присоединения энергопринимающих устройств)</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и которые используются для бытовых и иных нужд, не связанных</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с осуществлением предпринимательской деятельности)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N                                                    "__" _________ 20__ г.</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(наименование сетевой организации, выдавшей технические условия)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(фамилия, имя, отчество заявителя)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1. Наименование энергопринимающих устройств заявителя 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2.  </w:t>
      </w:r>
      <w:proofErr w:type="gramStart"/>
      <w:r w:rsidRPr="00EE4ACC">
        <w:rPr>
          <w:rFonts w:ascii="Courier New" w:hAnsi="Courier New" w:cs="Courier New"/>
          <w:sz w:val="20"/>
          <w:szCs w:val="20"/>
        </w:rPr>
        <w:t>Наименование  и</w:t>
      </w:r>
      <w:proofErr w:type="gramEnd"/>
      <w:r w:rsidRPr="00EE4ACC">
        <w:rPr>
          <w:rFonts w:ascii="Courier New" w:hAnsi="Courier New" w:cs="Courier New"/>
          <w:sz w:val="20"/>
          <w:szCs w:val="20"/>
        </w:rPr>
        <w:t xml:space="preserve"> место нахождения объектов, в целях электроснабжения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которых   </w:t>
      </w:r>
      <w:proofErr w:type="gramStart"/>
      <w:r w:rsidRPr="00EE4ACC">
        <w:rPr>
          <w:rFonts w:ascii="Courier New" w:hAnsi="Courier New" w:cs="Courier New"/>
          <w:sz w:val="20"/>
          <w:szCs w:val="20"/>
        </w:rPr>
        <w:t>осуществляется  технологическое</w:t>
      </w:r>
      <w:proofErr w:type="gramEnd"/>
      <w:r w:rsidRPr="00EE4ACC">
        <w:rPr>
          <w:rFonts w:ascii="Courier New" w:hAnsi="Courier New" w:cs="Courier New"/>
          <w:sz w:val="20"/>
          <w:szCs w:val="20"/>
        </w:rPr>
        <w:t xml:space="preserve">  присоединение  энергопринимающих</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lastRenderedPageBreak/>
        <w:t>устройств заявителя 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3.  </w:t>
      </w:r>
      <w:proofErr w:type="gramStart"/>
      <w:r w:rsidRPr="00EE4ACC">
        <w:rPr>
          <w:rFonts w:ascii="Courier New" w:hAnsi="Courier New" w:cs="Courier New"/>
          <w:sz w:val="20"/>
          <w:szCs w:val="20"/>
        </w:rPr>
        <w:t>Максимальная  мощность</w:t>
      </w:r>
      <w:proofErr w:type="gramEnd"/>
      <w:r w:rsidRPr="00EE4ACC">
        <w:rPr>
          <w:rFonts w:ascii="Courier New" w:hAnsi="Courier New" w:cs="Courier New"/>
          <w:sz w:val="20"/>
          <w:szCs w:val="20"/>
        </w:rPr>
        <w:t xml:space="preserve">  присоединяемых  энергопринимающих устройств</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заявителя составляет ________________________________________________ (кВт)</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(если </w:t>
      </w:r>
      <w:proofErr w:type="spellStart"/>
      <w:r w:rsidRPr="00EE4ACC">
        <w:rPr>
          <w:rFonts w:ascii="Courier New" w:hAnsi="Courier New" w:cs="Courier New"/>
          <w:sz w:val="20"/>
          <w:szCs w:val="20"/>
        </w:rPr>
        <w:t>энергопринимающее</w:t>
      </w:r>
      <w:proofErr w:type="spellEnd"/>
      <w:r w:rsidRPr="00EE4ACC">
        <w:rPr>
          <w:rFonts w:ascii="Courier New" w:hAnsi="Courier New" w:cs="Courier New"/>
          <w:sz w:val="20"/>
          <w:szCs w:val="20"/>
        </w:rPr>
        <w:t xml:space="preserve"> устройство вводится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в эксплуатацию по этапам и очередям, указывается поэтапное</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распределение мощности)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4. Категория надежности 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5.  </w:t>
      </w:r>
      <w:proofErr w:type="gramStart"/>
      <w:r w:rsidRPr="00EE4ACC">
        <w:rPr>
          <w:rFonts w:ascii="Courier New" w:hAnsi="Courier New" w:cs="Courier New"/>
          <w:sz w:val="20"/>
          <w:szCs w:val="20"/>
        </w:rPr>
        <w:t>Класс  напряжения</w:t>
      </w:r>
      <w:proofErr w:type="gramEnd"/>
      <w:r w:rsidRPr="00EE4ACC">
        <w:rPr>
          <w:rFonts w:ascii="Courier New" w:hAnsi="Courier New" w:cs="Courier New"/>
          <w:sz w:val="20"/>
          <w:szCs w:val="20"/>
        </w:rPr>
        <w:t xml:space="preserve">  электрических  сетей,  к  которым осуществляется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технологическое присоединение ____________ (</w:t>
      </w:r>
      <w:proofErr w:type="spellStart"/>
      <w:r w:rsidRPr="00EE4ACC">
        <w:rPr>
          <w:rFonts w:ascii="Courier New" w:hAnsi="Courier New" w:cs="Courier New"/>
          <w:sz w:val="20"/>
          <w:szCs w:val="20"/>
        </w:rPr>
        <w:t>кВ</w:t>
      </w:r>
      <w:proofErr w:type="spellEnd"/>
      <w:r w:rsidRPr="00EE4ACC">
        <w:rPr>
          <w:rFonts w:ascii="Courier New" w:hAnsi="Courier New" w:cs="Courier New"/>
          <w:sz w:val="20"/>
          <w:szCs w:val="20"/>
        </w:rPr>
        <w:t>).</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6. Год ввода в эксплуатацию энергопринимающих устройств заявителя 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7.  </w:t>
      </w:r>
      <w:proofErr w:type="gramStart"/>
      <w:r w:rsidRPr="00EE4ACC">
        <w:rPr>
          <w:rFonts w:ascii="Courier New" w:hAnsi="Courier New" w:cs="Courier New"/>
          <w:sz w:val="20"/>
          <w:szCs w:val="20"/>
        </w:rPr>
        <w:t>Точка  (</w:t>
      </w:r>
      <w:proofErr w:type="gramEnd"/>
      <w:r w:rsidRPr="00EE4ACC">
        <w:rPr>
          <w:rFonts w:ascii="Courier New" w:hAnsi="Courier New" w:cs="Courier New"/>
          <w:sz w:val="20"/>
          <w:szCs w:val="20"/>
        </w:rPr>
        <w:t>точки) присоединения (вводные распределительные устройства,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roofErr w:type="gramStart"/>
      <w:r w:rsidRPr="00EE4ACC">
        <w:rPr>
          <w:rFonts w:ascii="Courier New" w:hAnsi="Courier New" w:cs="Courier New"/>
          <w:sz w:val="20"/>
          <w:szCs w:val="20"/>
        </w:rPr>
        <w:t>линии  электропередачи</w:t>
      </w:r>
      <w:proofErr w:type="gramEnd"/>
      <w:r w:rsidRPr="00EE4ACC">
        <w:rPr>
          <w:rFonts w:ascii="Courier New" w:hAnsi="Courier New" w:cs="Courier New"/>
          <w:sz w:val="20"/>
          <w:szCs w:val="20"/>
        </w:rPr>
        <w:t>,  базовые  подстанции,  генераторы)  и  максимальная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мощность энергопринимающих устройств по каждой точке присоединения 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(кВт).</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8. Основной источник питания 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9. Резервный источник питания 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10. Сетевая организация осуществляет </w:t>
      </w:r>
      <w:hyperlink w:anchor="Par271" w:history="1">
        <w:r w:rsidRPr="00EE4ACC">
          <w:rPr>
            <w:rFonts w:ascii="Courier New" w:hAnsi="Courier New" w:cs="Courier New"/>
            <w:color w:val="0000FF"/>
            <w:sz w:val="20"/>
            <w:szCs w:val="20"/>
          </w:rPr>
          <w:t>&lt;1&gt;</w:t>
        </w:r>
      </w:hyperlink>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(указываются требования к усилению существующей электрической сети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в связи с присоединением новых мощностей (строительство новых линий</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электропередачи, подстанций, увеличение сечения проводов и кабелей, замена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или увеличение мощности трансформаторов, расширение распределительных</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устройств, модернизация оборудования, реконструкция объектов</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электросетевого хозяйства, установка устройств регулирования</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напряжения для обеспечения надежности и качества электрической</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энергии, а также по договоренности Сторон иные обязанности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по исполнению технических условий, предусмотренные </w:t>
      </w:r>
      <w:hyperlink r:id="rId8" w:history="1">
        <w:r w:rsidRPr="00EE4ACC">
          <w:rPr>
            <w:rFonts w:ascii="Courier New" w:hAnsi="Courier New" w:cs="Courier New"/>
            <w:color w:val="0000FF"/>
            <w:sz w:val="20"/>
            <w:szCs w:val="20"/>
          </w:rPr>
          <w:t>пунктом 25(1)</w:t>
        </w:r>
      </w:hyperlink>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Правил технологического присоединения энергопринимающих устройств</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потребителей электрической энергии, объектов по производству</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электрической энергии, а также объектов электросетевого хозяйства,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принадлежащих сетевым организациям и иным лицам,</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к электрическим сетям)</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11. Заявитель осуществляет </w:t>
      </w:r>
      <w:hyperlink w:anchor="Par272" w:history="1">
        <w:r w:rsidRPr="00EE4ACC">
          <w:rPr>
            <w:rFonts w:ascii="Courier New" w:hAnsi="Courier New" w:cs="Courier New"/>
            <w:color w:val="0000FF"/>
            <w:sz w:val="20"/>
            <w:szCs w:val="20"/>
          </w:rPr>
          <w:t>&lt;2&gt;</w:t>
        </w:r>
      </w:hyperlink>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__________________________________________________________________________.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12.  </w:t>
      </w:r>
      <w:proofErr w:type="gramStart"/>
      <w:r w:rsidRPr="00EE4ACC">
        <w:rPr>
          <w:rFonts w:ascii="Courier New" w:hAnsi="Courier New" w:cs="Courier New"/>
          <w:sz w:val="20"/>
          <w:szCs w:val="20"/>
        </w:rPr>
        <w:t>Срок  действия</w:t>
      </w:r>
      <w:proofErr w:type="gramEnd"/>
      <w:r w:rsidRPr="00EE4ACC">
        <w:rPr>
          <w:rFonts w:ascii="Courier New" w:hAnsi="Courier New" w:cs="Courier New"/>
          <w:sz w:val="20"/>
          <w:szCs w:val="20"/>
        </w:rPr>
        <w:t xml:space="preserve">  настоящих технических условий составляет 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год (года) </w:t>
      </w:r>
      <w:hyperlink w:anchor="Par273" w:history="1">
        <w:r w:rsidRPr="00EE4ACC">
          <w:rPr>
            <w:rFonts w:ascii="Courier New" w:hAnsi="Courier New" w:cs="Courier New"/>
            <w:color w:val="0000FF"/>
            <w:sz w:val="20"/>
            <w:szCs w:val="20"/>
          </w:rPr>
          <w:t>&lt;3&gt;</w:t>
        </w:r>
      </w:hyperlink>
      <w:r w:rsidRPr="00EE4ACC">
        <w:rPr>
          <w:rFonts w:ascii="Courier New" w:hAnsi="Courier New" w:cs="Courier New"/>
          <w:sz w:val="20"/>
          <w:szCs w:val="20"/>
        </w:rPr>
        <w:t xml:space="preserve"> со дня заключения договора об осуществлении технологического</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присоединения к электрическим сетям.</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(подпись)</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(должность, фамилия, имя, отчество лица,</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__________________________________________</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действующего от имени сетевой организации)</w:t>
      </w: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p>
    <w:p w:rsidR="004148AA" w:rsidRPr="00EE4ACC" w:rsidRDefault="004148AA" w:rsidP="004148AA">
      <w:pPr>
        <w:autoSpaceDE w:val="0"/>
        <w:autoSpaceDN w:val="0"/>
        <w:adjustRightInd w:val="0"/>
        <w:spacing w:after="0" w:line="240" w:lineRule="auto"/>
        <w:jc w:val="both"/>
        <w:rPr>
          <w:rFonts w:ascii="Courier New" w:hAnsi="Courier New" w:cs="Courier New"/>
          <w:sz w:val="20"/>
          <w:szCs w:val="20"/>
        </w:rPr>
      </w:pPr>
      <w:r w:rsidRPr="00EE4ACC">
        <w:rPr>
          <w:rFonts w:ascii="Courier New" w:hAnsi="Courier New" w:cs="Courier New"/>
          <w:sz w:val="20"/>
          <w:szCs w:val="20"/>
        </w:rPr>
        <w:t xml:space="preserve">                                 "__" __________________________ 20__ г.</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r w:rsidRPr="00EE4ACC">
        <w:rPr>
          <w:rFonts w:ascii="Courier New" w:hAnsi="Courier New" w:cs="Courier New"/>
          <w:sz w:val="20"/>
          <w:szCs w:val="20"/>
        </w:rPr>
        <w:t>--------------------------------</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10" w:name="Par271"/>
      <w:bookmarkEnd w:id="10"/>
      <w:r w:rsidRPr="00EE4ACC">
        <w:rPr>
          <w:rFonts w:ascii="Courier New" w:hAnsi="Courier New" w:cs="Courier New"/>
          <w:sz w:val="20"/>
          <w:szCs w:val="20"/>
        </w:rPr>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rsidRPr="00EE4ACC">
        <w:rPr>
          <w:rFonts w:ascii="Courier New" w:hAnsi="Courier New" w:cs="Courier New"/>
          <w:sz w:val="20"/>
          <w:szCs w:val="20"/>
        </w:rPr>
        <w:t>энергопринимающие</w:t>
      </w:r>
      <w:proofErr w:type="spellEnd"/>
      <w:r w:rsidRPr="00EE4ACC">
        <w:rPr>
          <w:rFonts w:ascii="Courier New" w:hAnsi="Courier New" w:cs="Courier New"/>
          <w:sz w:val="20"/>
          <w:szCs w:val="20"/>
        </w:rPr>
        <w:t xml:space="preserve"> устройства заявителя, включая урегулирование отношений с иными лицами.</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11" w:name="Par272"/>
      <w:bookmarkEnd w:id="11"/>
      <w:r w:rsidRPr="00EE4ACC">
        <w:rPr>
          <w:rFonts w:ascii="Courier New" w:hAnsi="Courier New" w:cs="Courier New"/>
          <w:sz w:val="20"/>
          <w:szCs w:val="20"/>
        </w:rPr>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rsidRPr="00EE4ACC">
        <w:rPr>
          <w:rFonts w:ascii="Courier New" w:hAnsi="Courier New" w:cs="Courier New"/>
          <w:sz w:val="20"/>
          <w:szCs w:val="20"/>
        </w:rPr>
        <w:t>энергопринимающие</w:t>
      </w:r>
      <w:proofErr w:type="spellEnd"/>
      <w:r w:rsidRPr="00EE4ACC">
        <w:rPr>
          <w:rFonts w:ascii="Courier New" w:hAnsi="Courier New" w:cs="Courier New"/>
          <w:sz w:val="20"/>
          <w:szCs w:val="20"/>
        </w:rPr>
        <w:t xml:space="preserve"> устройства </w:t>
      </w:r>
      <w:r w:rsidRPr="00EE4ACC">
        <w:rPr>
          <w:rFonts w:ascii="Courier New" w:hAnsi="Courier New" w:cs="Courier New"/>
          <w:sz w:val="20"/>
          <w:szCs w:val="20"/>
        </w:rPr>
        <w:lastRenderedPageBreak/>
        <w:t>заявителя, за исключением обязанностей, обязательных для исполнения сетевой организацией за счет ее средств.</w:t>
      </w:r>
    </w:p>
    <w:p w:rsidR="004148AA" w:rsidRPr="00EE4ACC" w:rsidRDefault="004148AA" w:rsidP="004148AA">
      <w:pPr>
        <w:autoSpaceDE w:val="0"/>
        <w:autoSpaceDN w:val="0"/>
        <w:adjustRightInd w:val="0"/>
        <w:spacing w:after="0" w:line="240" w:lineRule="auto"/>
        <w:ind w:firstLine="540"/>
        <w:jc w:val="both"/>
        <w:rPr>
          <w:rFonts w:ascii="Courier New" w:hAnsi="Courier New" w:cs="Courier New"/>
          <w:sz w:val="20"/>
          <w:szCs w:val="20"/>
        </w:rPr>
      </w:pPr>
      <w:bookmarkStart w:id="12" w:name="Par273"/>
      <w:bookmarkEnd w:id="12"/>
      <w:r w:rsidRPr="00EE4ACC">
        <w:rPr>
          <w:rFonts w:ascii="Courier New" w:hAnsi="Courier New" w:cs="Courier New"/>
          <w:sz w:val="20"/>
          <w:szCs w:val="20"/>
        </w:rPr>
        <w:t>&lt;3&gt; Срок действия технических условий не может составлять менее 2 лет и более 5 лет.</w:t>
      </w:r>
    </w:p>
    <w:p w:rsidR="007574EE" w:rsidRPr="00EE4ACC" w:rsidRDefault="007574EE" w:rsidP="007574EE">
      <w:pPr>
        <w:pStyle w:val="ConsPlusNormal"/>
        <w:jc w:val="both"/>
        <w:rPr>
          <w:rFonts w:ascii="Courier New" w:hAnsi="Courier New" w:cs="Courier New"/>
          <w:sz w:val="20"/>
        </w:rPr>
      </w:pPr>
    </w:p>
    <w:p w:rsidR="00F974B5" w:rsidRPr="00EE4ACC" w:rsidRDefault="007E6442" w:rsidP="004148AA">
      <w:pPr>
        <w:rPr>
          <w:rFonts w:ascii="Courier New" w:hAnsi="Courier New" w:cs="Courier New"/>
          <w:b/>
          <w:sz w:val="20"/>
          <w:szCs w:val="20"/>
        </w:rPr>
      </w:pPr>
      <w:r w:rsidRPr="00EE4ACC">
        <w:rPr>
          <w:rFonts w:ascii="Courier New" w:hAnsi="Courier New" w:cs="Courier New"/>
          <w:sz w:val="20"/>
          <w:szCs w:val="20"/>
        </w:rPr>
        <w:t>****************************************************</w:t>
      </w:r>
      <w:r w:rsidR="00EE4ACC">
        <w:rPr>
          <w:rFonts w:ascii="Courier New" w:hAnsi="Courier New" w:cs="Courier New"/>
          <w:sz w:val="20"/>
          <w:szCs w:val="20"/>
        </w:rPr>
        <w:t>*************************</w:t>
      </w:r>
      <w:bookmarkStart w:id="13" w:name="_GoBack"/>
      <w:bookmarkEnd w:id="13"/>
      <w:r w:rsidR="00F974B5" w:rsidRPr="00EE4ACC">
        <w:rPr>
          <w:rFonts w:ascii="Courier New" w:hAnsi="Courier New" w:cs="Courier New"/>
          <w:b/>
          <w:sz w:val="20"/>
          <w:szCs w:val="20"/>
        </w:rPr>
        <w:t>Документ из правовой базы Консультант плюс</w:t>
      </w:r>
    </w:p>
    <w:p w:rsidR="007E6442" w:rsidRPr="00EE4ACC" w:rsidRDefault="007E6442" w:rsidP="004148AA">
      <w:pPr>
        <w:spacing w:after="0" w:line="240" w:lineRule="auto"/>
        <w:jc w:val="both"/>
        <w:rPr>
          <w:rFonts w:ascii="Courier New" w:hAnsi="Courier New" w:cs="Courier New"/>
          <w:sz w:val="20"/>
          <w:szCs w:val="20"/>
        </w:rPr>
      </w:pPr>
      <w:r w:rsidRPr="00EE4ACC">
        <w:rPr>
          <w:rFonts w:ascii="Courier New" w:hAnsi="Courier New" w:cs="Courier New"/>
          <w:b/>
          <w:sz w:val="20"/>
          <w:szCs w:val="20"/>
        </w:rPr>
        <w:t>Источник опубликования</w:t>
      </w:r>
      <w:r w:rsidR="00F974B5" w:rsidRPr="00EE4ACC">
        <w:rPr>
          <w:rFonts w:ascii="Courier New" w:hAnsi="Courier New" w:cs="Courier New"/>
          <w:b/>
          <w:sz w:val="20"/>
          <w:szCs w:val="20"/>
        </w:rPr>
        <w:t xml:space="preserve">: </w:t>
      </w:r>
      <w:r w:rsidRPr="00EE4ACC">
        <w:rPr>
          <w:rFonts w:ascii="Courier New" w:hAnsi="Courier New" w:cs="Courier New"/>
          <w:sz w:val="20"/>
          <w:szCs w:val="20"/>
        </w:rPr>
        <w:t>Официальный интернет-портал правовой информации http://www.pravo.gov.ru</w:t>
      </w:r>
      <w:r w:rsidRPr="00EE4ACC">
        <w:rPr>
          <w:rFonts w:ascii="Courier New" w:eastAsia="Times New Roman" w:hAnsi="Courier New" w:cs="Courier New"/>
          <w:sz w:val="20"/>
          <w:szCs w:val="20"/>
          <w:lang w:eastAsia="ru-RU"/>
        </w:rPr>
        <w:t>.</w:t>
      </w:r>
    </w:p>
    <w:p w:rsidR="007E6442" w:rsidRPr="00EE4ACC" w:rsidRDefault="007E6442" w:rsidP="004148AA">
      <w:pPr>
        <w:spacing w:after="0" w:line="240" w:lineRule="auto"/>
        <w:jc w:val="both"/>
        <w:rPr>
          <w:rFonts w:ascii="Courier New" w:hAnsi="Courier New" w:cs="Courier New"/>
          <w:b/>
          <w:sz w:val="20"/>
          <w:szCs w:val="20"/>
        </w:rPr>
      </w:pPr>
      <w:r w:rsidRPr="00EE4ACC">
        <w:rPr>
          <w:rFonts w:ascii="Courier New" w:hAnsi="Courier New" w:cs="Courier New"/>
          <w:b/>
          <w:sz w:val="20"/>
          <w:szCs w:val="20"/>
        </w:rPr>
        <w:t>Название документа:</w:t>
      </w:r>
    </w:p>
    <w:p w:rsidR="00CA4E95" w:rsidRPr="00EE4ACC" w:rsidRDefault="007E6442" w:rsidP="004148AA">
      <w:pPr>
        <w:spacing w:after="0" w:line="240" w:lineRule="auto"/>
        <w:jc w:val="both"/>
        <w:rPr>
          <w:rFonts w:ascii="Courier New" w:hAnsi="Courier New" w:cs="Courier New"/>
          <w:sz w:val="20"/>
          <w:szCs w:val="20"/>
        </w:rPr>
      </w:pPr>
      <w:r w:rsidRPr="00EE4ACC">
        <w:rPr>
          <w:rFonts w:ascii="Courier New" w:hAnsi="Courier New" w:cs="Courier New"/>
          <w:sz w:val="20"/>
          <w:szCs w:val="20"/>
        </w:rPr>
        <w:t>Постановление Правительства РФ от 27.12.2004 N 861"Об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00F974B5" w:rsidRPr="00EE4ACC">
        <w:rPr>
          <w:rFonts w:ascii="Courier New" w:hAnsi="Courier New" w:cs="Courier New"/>
          <w:sz w:val="20"/>
          <w:szCs w:val="20"/>
        </w:rPr>
        <w:t>.</w:t>
      </w:r>
    </w:p>
    <w:sectPr w:rsidR="00CA4E95" w:rsidRPr="00EE4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4EE"/>
    <w:rsid w:val="00235B70"/>
    <w:rsid w:val="004148AA"/>
    <w:rsid w:val="007574EE"/>
    <w:rsid w:val="007E6442"/>
    <w:rsid w:val="00C431EF"/>
    <w:rsid w:val="00CA4E95"/>
    <w:rsid w:val="00EE4ACC"/>
    <w:rsid w:val="00F97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757C"/>
  <w15:chartTrackingRefBased/>
  <w15:docId w15:val="{1FD297EB-FB59-4658-8318-B55ABC9D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4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74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74E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FE9D3D9400DF734665F3F7DF001358E17AFECA28B2F6DF975EF3CCBC0F4637F1C0A6D39844DFCCr5bAM" TargetMode="External"/><Relationship Id="rId3" Type="http://schemas.openxmlformats.org/officeDocument/2006/relationships/webSettings" Target="webSettings.xml"/><Relationship Id="rId7" Type="http://schemas.openxmlformats.org/officeDocument/2006/relationships/hyperlink" Target="consultantplus://offline/ref=82FE9D3D9400DF734665F3F7DF001358E17AFCC82BB2F6DF975EF3CCBCr0bF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2FE9D3D9400DF734665F3F7DF001358E17AFECB2EB0F6DF975EF3CCBC0F4637F1C0A6D39844D6CEr5b3M" TargetMode="External"/><Relationship Id="rId5" Type="http://schemas.openxmlformats.org/officeDocument/2006/relationships/hyperlink" Target="consultantplus://offline/ref=82FE9D3D9400DF734665F3F7DF001358E17BFDC826B2F6DF975EF3CCBC0F4637F1C0A6D39844D7C9r5b8M" TargetMode="External"/><Relationship Id="rId10" Type="http://schemas.openxmlformats.org/officeDocument/2006/relationships/theme" Target="theme/theme1.xml"/><Relationship Id="rId4" Type="http://schemas.openxmlformats.org/officeDocument/2006/relationships/hyperlink" Target="consultantplus://offline/ref=82FE9D3D9400DF734665F3F7DF001358E17AFECA2CB5F6DF975EF3CCBC0F4637F1C0A6D39844D7C8r5b2M"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3528</Words>
  <Characters>20111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Гумерова Лилия Назировна</dc:creator>
  <cp:keywords/>
  <dc:description/>
  <cp:lastModifiedBy>Гумерова Лилия Назировна</cp:lastModifiedBy>
  <cp:revision>2</cp:revision>
  <dcterms:created xsi:type="dcterms:W3CDTF">2017-05-22T12:38:00Z</dcterms:created>
  <dcterms:modified xsi:type="dcterms:W3CDTF">2017-05-22T12:38:00Z</dcterms:modified>
</cp:coreProperties>
</file>